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E" w:rsidRPr="007921DE" w:rsidRDefault="007921DE" w:rsidP="00071864">
      <w:pPr>
        <w:pStyle w:val="a5"/>
        <w:rPr>
          <w:rFonts w:ascii="Calibri" w:hAnsi="Calibri"/>
          <w:lang w:eastAsia="ru-RU"/>
        </w:rPr>
      </w:pPr>
      <w:r w:rsidRPr="007921DE">
        <w:rPr>
          <w:lang w:eastAsia="ru-RU"/>
        </w:rPr>
        <w:t>‌‌</w:t>
      </w:r>
      <w:r w:rsidR="00493F23">
        <w:rPr>
          <w:lang w:eastAsia="ru-RU"/>
        </w:rPr>
        <w:t xml:space="preserve">                                </w:t>
      </w:r>
      <w:bookmarkStart w:id="0" w:name="_GoBack"/>
      <w:bookmarkEnd w:id="0"/>
      <w:r w:rsidRPr="007921DE">
        <w:rPr>
          <w:rFonts w:eastAsia="Calibri"/>
          <w:lang w:eastAsia="ru-RU"/>
        </w:rPr>
        <w:t>МИНИСТЕРСТВО ПРОСВЕЩЕНИЯ РОССИЙСКОЙ ФЕДЕРАЦИИ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7921DE">
        <w:rPr>
          <w:rFonts w:eastAsia="Calibri"/>
          <w:b/>
          <w:color w:val="000000"/>
          <w:sz w:val="28"/>
          <w:lang w:eastAsia="ru-RU"/>
        </w:rPr>
        <w:t>‌</w:t>
      </w:r>
      <w:bookmarkStart w:id="1" w:name="af5b5167-7099-47ec-9866-9052e784200d"/>
      <w:r w:rsidRPr="007921DE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1"/>
      <w:r w:rsidRPr="007921DE">
        <w:rPr>
          <w:rFonts w:eastAsia="Calibri"/>
          <w:b/>
          <w:color w:val="000000"/>
          <w:sz w:val="28"/>
          <w:lang w:eastAsia="ru-RU"/>
        </w:rPr>
        <w:t>‌‌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7921DE">
        <w:rPr>
          <w:rFonts w:eastAsia="Calibri"/>
          <w:b/>
          <w:color w:val="000000"/>
          <w:sz w:val="28"/>
          <w:lang w:eastAsia="ru-RU"/>
        </w:rPr>
        <w:t>‌</w:t>
      </w:r>
      <w:bookmarkStart w:id="2" w:name="dc3cea46-96ed-491e-818a-be2785bad2e9"/>
      <w:r w:rsidRPr="007921DE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2"/>
      <w:r w:rsidRPr="007921DE">
        <w:rPr>
          <w:rFonts w:eastAsia="Calibri"/>
          <w:b/>
          <w:color w:val="000000"/>
          <w:sz w:val="28"/>
          <w:lang w:eastAsia="ru-RU"/>
        </w:rPr>
        <w:t>‌</w:t>
      </w:r>
      <w:r w:rsidRPr="007921DE">
        <w:rPr>
          <w:rFonts w:eastAsia="Calibri"/>
          <w:color w:val="000000"/>
          <w:sz w:val="28"/>
          <w:lang w:eastAsia="ru-RU"/>
        </w:rPr>
        <w:t>​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7921DE">
        <w:rPr>
          <w:rFonts w:eastAsia="Calibri"/>
          <w:b/>
          <w:color w:val="000000"/>
          <w:sz w:val="28"/>
          <w:lang w:eastAsia="ru-RU"/>
        </w:rPr>
        <w:t>МБОУ "Черлакская СОШ №1 имени А.В. Финиченко"</w:t>
      </w: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21DE" w:rsidRPr="007921DE" w:rsidTr="004557CC">
        <w:tc>
          <w:tcPr>
            <w:tcW w:w="3114" w:type="dxa"/>
          </w:tcPr>
          <w:p w:rsidR="007921DE" w:rsidRPr="007921DE" w:rsidRDefault="007921DE" w:rsidP="007921DE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1DE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921DE" w:rsidRPr="007921DE" w:rsidRDefault="007921DE" w:rsidP="007921DE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1DE">
              <w:rPr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7921DE" w:rsidRPr="007921DE" w:rsidRDefault="007921DE" w:rsidP="007921DE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1DE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7921DE" w:rsidRPr="007921DE" w:rsidRDefault="007921DE" w:rsidP="007921DE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21DE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1DE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7921DE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21DE">
              <w:rPr>
                <w:color w:val="000000"/>
                <w:sz w:val="24"/>
                <w:szCs w:val="24"/>
                <w:lang w:eastAsia="ru-RU"/>
              </w:rPr>
              <w:t>Приказ №1 от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21DE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7921DE" w:rsidRPr="007921DE" w:rsidRDefault="007921DE" w:rsidP="007921DE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921DE" w:rsidRPr="007921DE" w:rsidRDefault="007921DE" w:rsidP="007921DE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921DE" w:rsidRPr="007921DE" w:rsidRDefault="007921DE" w:rsidP="007921DE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1DE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921DE" w:rsidRPr="007921DE" w:rsidRDefault="007921DE" w:rsidP="007921DE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1DE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921DE" w:rsidRPr="007921DE" w:rsidRDefault="007921DE" w:rsidP="007921DE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21DE"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1DE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7921DE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7921DE" w:rsidRPr="007921DE" w:rsidRDefault="007921DE" w:rsidP="007921DE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21DE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7921DE" w:rsidRPr="007921DE" w:rsidRDefault="007921DE" w:rsidP="007921DE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7921DE">
        <w:rPr>
          <w:color w:val="000000"/>
          <w:sz w:val="28"/>
          <w:lang w:eastAsia="ru-RU"/>
        </w:rPr>
        <w:t>‌</w:t>
      </w: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921DE">
        <w:rPr>
          <w:b/>
          <w:color w:val="000000"/>
          <w:sz w:val="28"/>
          <w:lang w:eastAsia="ru-RU"/>
        </w:rPr>
        <w:t>РАБОЧАЯ ПРОГРАММА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7921DE">
        <w:rPr>
          <w:b/>
          <w:color w:val="000000"/>
          <w:sz w:val="28"/>
          <w:lang w:eastAsia="ru-RU"/>
        </w:rPr>
        <w:t>Курса внеурочной деятельности «Математика в информатике»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proofErr w:type="spellStart"/>
      <w:r w:rsidRPr="007921DE">
        <w:rPr>
          <w:b/>
          <w:color w:val="000000"/>
          <w:sz w:val="28"/>
          <w:lang w:eastAsia="ru-RU"/>
        </w:rPr>
        <w:t>общеинтеллектуальное</w:t>
      </w:r>
      <w:proofErr w:type="spellEnd"/>
      <w:r w:rsidRPr="007921DE">
        <w:rPr>
          <w:b/>
          <w:color w:val="000000"/>
          <w:sz w:val="28"/>
          <w:lang w:eastAsia="ru-RU"/>
        </w:rPr>
        <w:t xml:space="preserve"> направление</w:t>
      </w:r>
    </w:p>
    <w:p w:rsidR="007921DE" w:rsidRPr="007921DE" w:rsidRDefault="007921DE" w:rsidP="007921DE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921DE">
        <w:rPr>
          <w:color w:val="000000"/>
          <w:sz w:val="28"/>
          <w:lang w:eastAsia="ru-RU"/>
        </w:rPr>
        <w:t>для обучающихся 7-9 классов</w:t>
      </w: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ind w:left="120"/>
        <w:jc w:val="right"/>
        <w:rPr>
          <w:color w:val="000000"/>
          <w:sz w:val="24"/>
          <w:lang w:eastAsia="ru-RU"/>
        </w:rPr>
      </w:pPr>
      <w:r w:rsidRPr="007921DE">
        <w:rPr>
          <w:color w:val="000000"/>
          <w:sz w:val="24"/>
          <w:lang w:eastAsia="ru-RU"/>
        </w:rPr>
        <w:t>Составитель: Гришаева</w:t>
      </w:r>
    </w:p>
    <w:p w:rsidR="007921DE" w:rsidRPr="007921DE" w:rsidRDefault="007921DE" w:rsidP="007921DE">
      <w:pPr>
        <w:widowControl/>
        <w:autoSpaceDE/>
        <w:autoSpaceDN/>
        <w:ind w:left="120"/>
        <w:jc w:val="right"/>
        <w:rPr>
          <w:color w:val="000000"/>
          <w:sz w:val="24"/>
          <w:lang w:eastAsia="ru-RU"/>
        </w:rPr>
      </w:pPr>
      <w:r w:rsidRPr="007921DE">
        <w:rPr>
          <w:color w:val="000000"/>
          <w:sz w:val="24"/>
          <w:lang w:eastAsia="ru-RU"/>
        </w:rPr>
        <w:t>Анастасия Юрьевна</w:t>
      </w:r>
    </w:p>
    <w:p w:rsidR="007921DE" w:rsidRPr="007921DE" w:rsidRDefault="007921DE" w:rsidP="007921DE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lang w:eastAsia="ru-RU"/>
        </w:rPr>
      </w:pPr>
    </w:p>
    <w:p w:rsidR="007921DE" w:rsidRPr="007921DE" w:rsidRDefault="007921DE" w:rsidP="007921DE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bookmarkStart w:id="3" w:name="4cef1e44-9965-42f4-9abc-c66bc6a4ed05"/>
      <w:proofErr w:type="spellStart"/>
      <w:r w:rsidRPr="007921DE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7921DE">
        <w:rPr>
          <w:rFonts w:eastAsia="Calibri"/>
          <w:b/>
          <w:color w:val="000000"/>
          <w:sz w:val="28"/>
          <w:lang w:eastAsia="ru-RU"/>
        </w:rPr>
        <w:t>. Черлак</w:t>
      </w:r>
      <w:bookmarkEnd w:id="3"/>
      <w:r w:rsidRPr="007921DE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5D328A" w:rsidRDefault="005D328A">
      <w:pPr>
        <w:jc w:val="center"/>
        <w:rPr>
          <w:sz w:val="24"/>
        </w:rPr>
        <w:sectPr w:rsidR="005D328A" w:rsidSect="007921DE">
          <w:type w:val="continuous"/>
          <w:pgSz w:w="11910" w:h="16840"/>
          <w:pgMar w:top="780" w:right="853" w:bottom="280" w:left="720" w:header="720" w:footer="720" w:gutter="0"/>
          <w:cols w:space="720"/>
        </w:sectPr>
      </w:pPr>
    </w:p>
    <w:p w:rsidR="005D328A" w:rsidRDefault="00150D52">
      <w:pPr>
        <w:pStyle w:val="1"/>
        <w:spacing w:before="69"/>
        <w:ind w:left="378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D328A" w:rsidRDefault="00150D52">
      <w:pPr>
        <w:pStyle w:val="a3"/>
        <w:spacing w:before="158"/>
        <w:ind w:left="275" w:right="478" w:firstLine="4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оздоровительное, 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общекультурное).</w:t>
      </w:r>
    </w:p>
    <w:p w:rsidR="005D328A" w:rsidRDefault="00150D52">
      <w:pPr>
        <w:pStyle w:val="a3"/>
        <w:spacing w:before="160"/>
        <w:ind w:left="275" w:right="481" w:firstLine="215"/>
        <w:jc w:val="both"/>
      </w:pPr>
      <w:r>
        <w:t>Обеспечение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ИОС,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rPr>
          <w:w w:val="90"/>
        </w:rPr>
        <w:t>информационных</w:t>
      </w:r>
      <w:r>
        <w:rPr>
          <w:spacing w:val="57"/>
        </w:rPr>
        <w:t xml:space="preserve"> </w:t>
      </w:r>
      <w:r>
        <w:rPr>
          <w:w w:val="90"/>
        </w:rPr>
        <w:t>технологий.</w:t>
      </w:r>
      <w:r>
        <w:rPr>
          <w:spacing w:val="57"/>
        </w:rPr>
        <w:t xml:space="preserve"> </w:t>
      </w:r>
      <w:r>
        <w:rPr>
          <w:w w:val="90"/>
        </w:rPr>
        <w:t>Огромные</w:t>
      </w:r>
      <w:r>
        <w:rPr>
          <w:spacing w:val="57"/>
        </w:rPr>
        <w:t xml:space="preserve"> </w:t>
      </w:r>
      <w:r>
        <w:rPr>
          <w:w w:val="90"/>
        </w:rPr>
        <w:t>потенциальные</w:t>
      </w:r>
      <w:r>
        <w:rPr>
          <w:spacing w:val="119"/>
        </w:rPr>
        <w:t xml:space="preserve"> </w:t>
      </w:r>
      <w:r>
        <w:rPr>
          <w:w w:val="90"/>
        </w:rPr>
        <w:t>возможности</w:t>
      </w:r>
      <w:r>
        <w:rPr>
          <w:spacing w:val="119"/>
        </w:rPr>
        <w:t xml:space="preserve"> </w:t>
      </w:r>
      <w:r>
        <w:rPr>
          <w:w w:val="90"/>
        </w:rPr>
        <w:t>средств</w:t>
      </w:r>
      <w:r>
        <w:rPr>
          <w:spacing w:val="120"/>
        </w:rPr>
        <w:t xml:space="preserve"> </w:t>
      </w:r>
      <w:r>
        <w:rPr>
          <w:w w:val="90"/>
        </w:rPr>
        <w:t>ИКТ</w:t>
      </w:r>
      <w:r>
        <w:rPr>
          <w:spacing w:val="1"/>
          <w:w w:val="9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дают все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обновления</w:t>
      </w:r>
      <w:r>
        <w:rPr>
          <w:spacing w:val="2"/>
        </w:rPr>
        <w:t xml:space="preserve"> </w:t>
      </w:r>
      <w:r>
        <w:t>образования.</w:t>
      </w:r>
    </w:p>
    <w:p w:rsidR="005D328A" w:rsidRDefault="00150D52">
      <w:pPr>
        <w:pStyle w:val="a3"/>
        <w:spacing w:before="161"/>
        <w:ind w:left="275" w:right="487" w:firstLine="215"/>
        <w:jc w:val="both"/>
      </w:pP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целесообразно организовать внеурочную деятельность, направленную на 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ИКТ.</w:t>
      </w:r>
    </w:p>
    <w:p w:rsidR="005D328A" w:rsidRDefault="00150D52">
      <w:pPr>
        <w:pStyle w:val="a3"/>
        <w:spacing w:before="165"/>
        <w:ind w:left="275" w:right="495"/>
        <w:jc w:val="both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«Математика</w:t>
      </w:r>
      <w:r>
        <w:rPr>
          <w:spacing w:val="-1"/>
        </w:rPr>
        <w:t xml:space="preserve"> </w:t>
      </w:r>
      <w:r>
        <w:t>+ информатика.</w:t>
      </w:r>
      <w:r>
        <w:rPr>
          <w:spacing w:val="2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ОГЭ»</w:t>
      </w:r>
      <w:r>
        <w:rPr>
          <w:spacing w:val="-6"/>
        </w:rPr>
        <w:t xml:space="preserve"> </w:t>
      </w:r>
      <w:r>
        <w:t>являются: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706"/>
        </w:tabs>
        <w:spacing w:line="313" w:lineRule="exact"/>
        <w:ind w:left="705" w:hanging="431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РФ»;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636"/>
        </w:tabs>
        <w:spacing w:before="8"/>
        <w:ind w:right="498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636"/>
        </w:tabs>
        <w:ind w:right="490" w:hanging="360"/>
        <w:rPr>
          <w:sz w:val="28"/>
        </w:rPr>
      </w:pPr>
      <w:r>
        <w:rPr>
          <w:sz w:val="28"/>
        </w:rPr>
        <w:t>Кодификатор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(КИМ)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2022г.;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636"/>
        </w:tabs>
        <w:spacing w:line="242" w:lineRule="auto"/>
        <w:ind w:right="485" w:hanging="360"/>
        <w:rPr>
          <w:sz w:val="28"/>
        </w:rPr>
      </w:pPr>
      <w:r>
        <w:rPr>
          <w:sz w:val="28"/>
        </w:rPr>
        <w:t>Спецификация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IX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2022г.</w:t>
      </w:r>
    </w:p>
    <w:p w:rsidR="005D328A" w:rsidRDefault="005D328A">
      <w:pPr>
        <w:pStyle w:val="a3"/>
        <w:spacing w:before="4"/>
        <w:rPr>
          <w:sz w:val="41"/>
        </w:rPr>
      </w:pPr>
    </w:p>
    <w:p w:rsidR="005D328A" w:rsidRDefault="00150D52">
      <w:pPr>
        <w:pStyle w:val="a3"/>
        <w:ind w:left="275" w:right="473" w:firstLine="70"/>
        <w:jc w:val="both"/>
      </w:pPr>
      <w:r>
        <w:rPr>
          <w:b/>
        </w:rPr>
        <w:t xml:space="preserve">Основной целью </w:t>
      </w:r>
      <w:r>
        <w:t>является подготовка к Государственной итоговой аттестации 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>сервисов.</w:t>
      </w:r>
    </w:p>
    <w:p w:rsidR="005D328A" w:rsidRDefault="00150D52">
      <w:pPr>
        <w:pStyle w:val="a3"/>
        <w:spacing w:before="159"/>
        <w:ind w:left="275" w:right="495" w:firstLine="215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курса.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981"/>
        </w:tabs>
        <w:spacing w:before="162"/>
        <w:ind w:left="275" w:right="48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 типа (с выбором ответа, с кратким ответом, с развёрнутым ответом,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задания);</w:t>
      </w:r>
    </w:p>
    <w:p w:rsidR="005D328A" w:rsidRDefault="00150D52">
      <w:pPr>
        <w:pStyle w:val="a4"/>
        <w:numPr>
          <w:ilvl w:val="0"/>
          <w:numId w:val="5"/>
        </w:numPr>
        <w:tabs>
          <w:tab w:val="left" w:pos="981"/>
        </w:tabs>
        <w:spacing w:line="315" w:lineRule="exact"/>
        <w:ind w:left="980" w:hanging="706"/>
        <w:rPr>
          <w:sz w:val="28"/>
        </w:rPr>
      </w:pPr>
      <w:r>
        <w:rPr>
          <w:sz w:val="28"/>
        </w:rPr>
        <w:t>Способствовать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</w:p>
    <w:p w:rsidR="005D328A" w:rsidRDefault="00150D52">
      <w:pPr>
        <w:pStyle w:val="a4"/>
        <w:numPr>
          <w:ilvl w:val="0"/>
          <w:numId w:val="4"/>
        </w:numPr>
        <w:tabs>
          <w:tab w:val="left" w:pos="446"/>
        </w:tabs>
        <w:spacing w:before="8"/>
        <w:ind w:right="491" w:firstLine="0"/>
        <w:rPr>
          <w:sz w:val="28"/>
        </w:rPr>
      </w:pPr>
      <w:r>
        <w:rPr>
          <w:sz w:val="28"/>
        </w:rPr>
        <w:t>работать с инструкциями, регламентирующими процедуру проведения экзамена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развёрнутым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ответом;</w:t>
      </w:r>
    </w:p>
    <w:p w:rsidR="005D328A" w:rsidRDefault="00150D52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0" w:hanging="166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типов;</w:t>
      </w:r>
    </w:p>
    <w:p w:rsidR="005D328A" w:rsidRDefault="00150D52">
      <w:pPr>
        <w:pStyle w:val="a4"/>
        <w:numPr>
          <w:ilvl w:val="0"/>
          <w:numId w:val="4"/>
        </w:numPr>
        <w:tabs>
          <w:tab w:val="left" w:pos="511"/>
        </w:tabs>
        <w:spacing w:before="7"/>
        <w:ind w:left="510" w:hanging="166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виде.</w:t>
      </w:r>
    </w:p>
    <w:p w:rsidR="005D328A" w:rsidRDefault="00150D52">
      <w:pPr>
        <w:pStyle w:val="a3"/>
        <w:spacing w:before="164"/>
        <w:ind w:left="275" w:right="483" w:firstLine="215"/>
        <w:jc w:val="both"/>
      </w:pPr>
      <w:r>
        <w:t>Программа «Математика + информатика. Подготовка к ОГЭ.» предназначена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921DE"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27"/>
        </w:rPr>
        <w:t xml:space="preserve"> </w:t>
      </w:r>
      <w:r>
        <w:t>взаимосвязанным</w:t>
      </w:r>
      <w:r>
        <w:rPr>
          <w:spacing w:val="28"/>
        </w:rPr>
        <w:t xml:space="preserve"> </w:t>
      </w:r>
      <w:r>
        <w:t>направлениям</w:t>
      </w:r>
      <w:r>
        <w:rPr>
          <w:spacing w:val="28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личности,</w:t>
      </w:r>
      <w:r>
        <w:rPr>
          <w:spacing w:val="34"/>
        </w:rPr>
        <w:t xml:space="preserve"> </w:t>
      </w:r>
      <w:r>
        <w:t>таким</w:t>
      </w:r>
      <w:r>
        <w:rPr>
          <w:spacing w:val="35"/>
        </w:rPr>
        <w:t xml:space="preserve"> </w:t>
      </w:r>
      <w:r>
        <w:t>как</w:t>
      </w:r>
    </w:p>
    <w:p w:rsidR="005D328A" w:rsidRDefault="005D328A">
      <w:pPr>
        <w:jc w:val="both"/>
        <w:sectPr w:rsidR="005D328A">
          <w:footerReference w:type="default" r:id="rId8"/>
          <w:pgSz w:w="11910" w:h="16840"/>
          <w:pgMar w:top="1100" w:right="360" w:bottom="320" w:left="720" w:header="0" w:footer="126" w:gutter="0"/>
          <w:cols w:space="720"/>
        </w:sectPr>
      </w:pPr>
    </w:p>
    <w:p w:rsidR="005D328A" w:rsidRDefault="00150D52">
      <w:pPr>
        <w:pStyle w:val="a3"/>
        <w:spacing w:before="64"/>
        <w:ind w:left="275" w:right="477"/>
      </w:pPr>
      <w:proofErr w:type="spellStart"/>
      <w:r>
        <w:lastRenderedPageBreak/>
        <w:t>общеинтеллектуальное</w:t>
      </w:r>
      <w:proofErr w:type="spellEnd"/>
      <w:r>
        <w:t>,</w:t>
      </w:r>
      <w:r>
        <w:rPr>
          <w:spacing w:val="38"/>
        </w:rPr>
        <w:t xml:space="preserve"> </w:t>
      </w:r>
      <w:r>
        <w:t>общекультурное</w:t>
      </w:r>
      <w:r>
        <w:rPr>
          <w:spacing w:val="4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социальное.</w:t>
      </w:r>
      <w:r>
        <w:rPr>
          <w:spacing w:val="38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рассчитан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68</w:t>
      </w:r>
      <w:r>
        <w:rPr>
          <w:spacing w:val="-67"/>
        </w:rPr>
        <w:t xml:space="preserve"> </w:t>
      </w:r>
      <w:r>
        <w:t>занятий</w:t>
      </w:r>
      <w:r w:rsidR="007921DE">
        <w:t xml:space="preserve"> (2 учебных года)</w:t>
      </w:r>
      <w:r w:rsidR="007921DE">
        <w:rPr>
          <w:spacing w:val="-2"/>
        </w:rPr>
        <w:t>.</w:t>
      </w:r>
    </w:p>
    <w:p w:rsidR="005D328A" w:rsidRDefault="005D328A">
      <w:pPr>
        <w:pStyle w:val="a3"/>
        <w:spacing w:before="8"/>
        <w:rPr>
          <w:sz w:val="25"/>
        </w:rPr>
      </w:pPr>
    </w:p>
    <w:p w:rsidR="005D328A" w:rsidRDefault="00150D52">
      <w:pPr>
        <w:ind w:left="275" w:right="479" w:firstLine="215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индивидуальную работу</w:t>
      </w:r>
      <w:r>
        <w:rPr>
          <w:sz w:val="28"/>
        </w:rPr>
        <w:t xml:space="preserve">. Занятия проводятся </w:t>
      </w:r>
      <w:r>
        <w:rPr>
          <w:b/>
          <w:i/>
          <w:sz w:val="28"/>
        </w:rPr>
        <w:t>1 раз в неделю</w:t>
      </w:r>
      <w:r w:rsidR="007921DE">
        <w:rPr>
          <w:sz w:val="28"/>
        </w:rPr>
        <w:t>.</w:t>
      </w:r>
    </w:p>
    <w:p w:rsidR="005D328A" w:rsidRDefault="00150D52">
      <w:pPr>
        <w:pStyle w:val="1"/>
        <w:spacing w:before="155"/>
        <w:ind w:left="635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занятий:</w:t>
      </w:r>
    </w:p>
    <w:p w:rsidR="005D328A" w:rsidRDefault="00150D52">
      <w:pPr>
        <w:pStyle w:val="a3"/>
        <w:spacing w:before="3" w:line="242" w:lineRule="auto"/>
        <w:ind w:left="275" w:right="1219"/>
        <w:jc w:val="both"/>
      </w:pPr>
      <w:r>
        <w:t>На каждом занятии предполагается изучение теории и отработка её в 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проблемы,</w:t>
      </w:r>
      <w:r>
        <w:rPr>
          <w:spacing w:val="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решение.</w:t>
      </w:r>
    </w:p>
    <w:p w:rsidR="005D328A" w:rsidRDefault="00150D52">
      <w:pPr>
        <w:pStyle w:val="a4"/>
        <w:numPr>
          <w:ilvl w:val="1"/>
          <w:numId w:val="4"/>
        </w:numPr>
        <w:tabs>
          <w:tab w:val="left" w:pos="1131"/>
        </w:tabs>
        <w:spacing w:line="311" w:lineRule="exact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изложение;</w:t>
      </w:r>
    </w:p>
    <w:p w:rsidR="005D328A" w:rsidRDefault="00150D52">
      <w:pPr>
        <w:pStyle w:val="a4"/>
        <w:numPr>
          <w:ilvl w:val="1"/>
          <w:numId w:val="4"/>
        </w:numPr>
        <w:tabs>
          <w:tab w:val="left" w:pos="1131"/>
        </w:tabs>
        <w:spacing w:line="321" w:lineRule="exact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5D328A" w:rsidRDefault="00150D52">
      <w:pPr>
        <w:pStyle w:val="a4"/>
        <w:numPr>
          <w:ilvl w:val="1"/>
          <w:numId w:val="4"/>
        </w:numPr>
        <w:tabs>
          <w:tab w:val="left" w:pos="1131"/>
        </w:tabs>
        <w:spacing w:before="8"/>
        <w:ind w:right="522"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20"/>
          <w:sz w:val="28"/>
        </w:rPr>
        <w:t xml:space="preserve"> </w:t>
      </w:r>
      <w:r>
        <w:rPr>
          <w:sz w:val="28"/>
        </w:rPr>
        <w:t>разбором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тренинга;</w:t>
      </w:r>
    </w:p>
    <w:p w:rsidR="005D328A" w:rsidRDefault="00150D52">
      <w:pPr>
        <w:pStyle w:val="a4"/>
        <w:numPr>
          <w:ilvl w:val="1"/>
          <w:numId w:val="4"/>
        </w:numPr>
        <w:tabs>
          <w:tab w:val="left" w:pos="1131"/>
        </w:tabs>
        <w:spacing w:line="242" w:lineRule="auto"/>
        <w:ind w:right="528" w:hanging="361"/>
        <w:jc w:val="left"/>
        <w:rPr>
          <w:sz w:val="28"/>
        </w:rPr>
      </w:pPr>
      <w:r>
        <w:rPr>
          <w:spacing w:val="-1"/>
          <w:sz w:val="28"/>
        </w:rPr>
        <w:t>Выделяется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половина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2"/>
          <w:sz w:val="28"/>
        </w:rPr>
        <w:t xml:space="preserve"> </w:t>
      </w:r>
      <w:r>
        <w:rPr>
          <w:sz w:val="28"/>
        </w:rPr>
        <w:t>банкам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ОГЭ;</w:t>
      </w:r>
    </w:p>
    <w:p w:rsidR="005D328A" w:rsidRDefault="00150D52">
      <w:pPr>
        <w:pStyle w:val="a4"/>
        <w:numPr>
          <w:ilvl w:val="1"/>
          <w:numId w:val="4"/>
        </w:numPr>
        <w:tabs>
          <w:tab w:val="left" w:pos="1131"/>
          <w:tab w:val="left" w:pos="3136"/>
          <w:tab w:val="left" w:pos="4992"/>
          <w:tab w:val="left" w:pos="7143"/>
          <w:tab w:val="left" w:pos="8388"/>
          <w:tab w:val="left" w:pos="9113"/>
        </w:tabs>
        <w:spacing w:line="242" w:lineRule="auto"/>
        <w:ind w:right="504" w:hanging="361"/>
        <w:jc w:val="left"/>
        <w:rPr>
          <w:sz w:val="28"/>
        </w:rPr>
      </w:pPr>
      <w:r>
        <w:rPr>
          <w:sz w:val="28"/>
        </w:rPr>
        <w:t>Предлагаются</w:t>
      </w:r>
      <w:r>
        <w:rPr>
          <w:sz w:val="28"/>
        </w:rPr>
        <w:tab/>
        <w:t>аналогичные</w:t>
      </w:r>
      <w:r>
        <w:rPr>
          <w:sz w:val="28"/>
        </w:rPr>
        <w:tab/>
        <w:t>тренировочные</w:t>
      </w:r>
      <w:r>
        <w:rPr>
          <w:sz w:val="28"/>
        </w:rPr>
        <w:tab/>
        <w:t>задания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отработки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всех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экзамене 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блоков.</w:t>
      </w:r>
    </w:p>
    <w:p w:rsidR="005D328A" w:rsidRDefault="005D328A">
      <w:pPr>
        <w:pStyle w:val="a3"/>
        <w:spacing w:before="6"/>
        <w:rPr>
          <w:sz w:val="23"/>
        </w:rPr>
      </w:pPr>
    </w:p>
    <w:p w:rsidR="005D328A" w:rsidRDefault="00150D52">
      <w:pPr>
        <w:pStyle w:val="1"/>
        <w:ind w:right="503"/>
      </w:pPr>
      <w:r>
        <w:t>Личностные, метапредметные и предметные результаты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5D328A" w:rsidRDefault="00150D52">
      <w:pPr>
        <w:pStyle w:val="a3"/>
        <w:spacing w:before="151"/>
        <w:ind w:left="275" w:right="476" w:firstLine="215"/>
        <w:jc w:val="both"/>
      </w:pPr>
      <w:r>
        <w:t>При использовании во внеурочной деятельности модульных курсов специально</w:t>
      </w:r>
      <w:r>
        <w:rPr>
          <w:spacing w:val="1"/>
        </w:rPr>
        <w:t xml:space="preserve"> </w:t>
      </w:r>
      <w:r>
        <w:t>отбираются учебно-практические и учебно-познавательные задачи,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рефлексии 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ориентаций),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ИКТ.</w:t>
      </w:r>
    </w:p>
    <w:p w:rsidR="005D328A" w:rsidRDefault="00150D52">
      <w:pPr>
        <w:pStyle w:val="1"/>
        <w:spacing w:before="165"/>
      </w:pPr>
      <w:r>
        <w:t>Метапредметные</w:t>
      </w:r>
      <w:r>
        <w:rPr>
          <w:spacing w:val="-12"/>
        </w:rPr>
        <w:t xml:space="preserve"> </w:t>
      </w:r>
      <w:r>
        <w:t>результаты: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159"/>
        <w:ind w:right="49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8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line="242" w:lineRule="auto"/>
        <w:ind w:right="496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line="242" w:lineRule="auto"/>
        <w:ind w:right="49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93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 учителем и сверстниками; работать индивидуально и в группе: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решение и разрешать конфликты на основе согласования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мнение;</w:t>
      </w:r>
    </w:p>
    <w:p w:rsidR="005D328A" w:rsidRDefault="005D328A">
      <w:pPr>
        <w:jc w:val="both"/>
        <w:rPr>
          <w:sz w:val="28"/>
        </w:rPr>
        <w:sectPr w:rsidR="005D328A">
          <w:pgSz w:w="11910" w:h="16840"/>
          <w:pgMar w:top="620" w:right="360" w:bottom="460" w:left="720" w:header="0" w:footer="126" w:gutter="0"/>
          <w:cols w:space="720"/>
        </w:sectPr>
      </w:pP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  <w:tab w:val="left" w:pos="3041"/>
          <w:tab w:val="left" w:pos="3456"/>
          <w:tab w:val="left" w:pos="4772"/>
          <w:tab w:val="left" w:pos="6968"/>
          <w:tab w:val="left" w:pos="7363"/>
          <w:tab w:val="left" w:pos="8568"/>
        </w:tabs>
        <w:spacing w:before="64"/>
        <w:ind w:right="491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компетентности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5D328A" w:rsidRDefault="005D328A">
      <w:pPr>
        <w:pStyle w:val="a3"/>
        <w:rPr>
          <w:sz w:val="30"/>
        </w:rPr>
      </w:pPr>
    </w:p>
    <w:p w:rsidR="005D328A" w:rsidRDefault="005D328A">
      <w:pPr>
        <w:pStyle w:val="a3"/>
        <w:rPr>
          <w:sz w:val="30"/>
        </w:rPr>
      </w:pPr>
    </w:p>
    <w:p w:rsidR="005D328A" w:rsidRDefault="005D328A">
      <w:pPr>
        <w:pStyle w:val="a3"/>
        <w:spacing w:before="11"/>
        <w:rPr>
          <w:sz w:val="37"/>
        </w:rPr>
      </w:pPr>
    </w:p>
    <w:p w:rsidR="005D328A" w:rsidRDefault="00150D52">
      <w:pPr>
        <w:pStyle w:val="1"/>
        <w:ind w:left="635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158"/>
        <w:ind w:right="4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мире профессий и профессиональных предпочтений, с учётом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опыта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2"/>
        <w:ind w:right="4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D328A" w:rsidRDefault="00150D52">
      <w:pPr>
        <w:pStyle w:val="1"/>
        <w:spacing w:before="157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8"/>
        <w:ind w:right="490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алгоритмической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культуры;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96"/>
        <w:rPr>
          <w:sz w:val="28"/>
        </w:rPr>
      </w:pPr>
      <w:r>
        <w:rPr>
          <w:sz w:val="28"/>
        </w:rPr>
        <w:t>Формирование навыков и умений безопасного и целесообразного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права.</w:t>
      </w:r>
    </w:p>
    <w:p w:rsidR="005D328A" w:rsidRDefault="00150D52">
      <w:pPr>
        <w:pStyle w:val="1"/>
        <w:spacing w:line="317" w:lineRule="exact"/>
        <w:ind w:left="995"/>
      </w:pPr>
      <w:r>
        <w:t>Ученик</w:t>
      </w:r>
      <w:r>
        <w:rPr>
          <w:spacing w:val="-8"/>
        </w:rPr>
        <w:t xml:space="preserve"> </w:t>
      </w:r>
      <w:r>
        <w:t>научится: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  <w:tab w:val="left" w:pos="2411"/>
          <w:tab w:val="left" w:pos="4301"/>
          <w:tab w:val="left" w:pos="6532"/>
          <w:tab w:val="left" w:pos="6912"/>
          <w:tab w:val="left" w:pos="8328"/>
          <w:tab w:val="left" w:pos="8853"/>
        </w:tabs>
        <w:spacing w:before="1"/>
        <w:ind w:right="490"/>
        <w:jc w:val="left"/>
        <w:rPr>
          <w:sz w:val="28"/>
        </w:rPr>
      </w:pPr>
      <w:r>
        <w:rPr>
          <w:sz w:val="28"/>
        </w:rPr>
        <w:t>извлекать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таблицах,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диаграммах,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графиках,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line="318" w:lineRule="exact"/>
        <w:ind w:hanging="361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решать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нестандартные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уравнения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неравенства,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квадратные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уравнения;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8" w:line="321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88"/>
        <w:rPr>
          <w:sz w:val="28"/>
        </w:rPr>
      </w:pPr>
      <w:r>
        <w:rPr>
          <w:sz w:val="28"/>
        </w:rPr>
        <w:t>уметь выбирать способ представления данных в соответствии с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5D328A" w:rsidRDefault="00150D52">
      <w:pPr>
        <w:pStyle w:val="1"/>
        <w:spacing w:line="321" w:lineRule="exact"/>
        <w:ind w:left="995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научиться: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2"/>
        <w:ind w:right="481"/>
        <w:rPr>
          <w:sz w:val="28"/>
        </w:rPr>
      </w:pPr>
      <w:r>
        <w:rPr>
          <w:sz w:val="28"/>
        </w:rPr>
        <w:t>формирование представлений о статистических закономерностях в 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 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моделях;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9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1"/>
        <w:ind w:right="49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математических моделей реальных ситуаций или 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ind w:right="49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line="318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рассуждения;</w:t>
      </w:r>
    </w:p>
    <w:p w:rsidR="005D328A" w:rsidRDefault="005D328A">
      <w:pPr>
        <w:spacing w:line="318" w:lineRule="exact"/>
        <w:jc w:val="both"/>
        <w:rPr>
          <w:sz w:val="28"/>
        </w:rPr>
        <w:sectPr w:rsidR="005D328A">
          <w:pgSz w:w="11910" w:h="16840"/>
          <w:pgMar w:top="620" w:right="360" w:bottom="460" w:left="720" w:header="0" w:footer="126" w:gutter="0"/>
          <w:cols w:space="720"/>
        </w:sectPr>
      </w:pP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</w:tabs>
        <w:spacing w:before="64"/>
        <w:ind w:right="528"/>
        <w:jc w:val="left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 контексту;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  <w:tab w:val="left" w:pos="2516"/>
          <w:tab w:val="left" w:pos="3181"/>
          <w:tab w:val="left" w:pos="4466"/>
          <w:tab w:val="left" w:pos="5362"/>
          <w:tab w:val="left" w:pos="7503"/>
          <w:tab w:val="left" w:pos="8583"/>
          <w:tab w:val="left" w:pos="9379"/>
        </w:tabs>
        <w:spacing w:before="1"/>
        <w:ind w:right="506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  <w:t>геометрические</w:t>
      </w:r>
      <w:r>
        <w:rPr>
          <w:sz w:val="28"/>
        </w:rPr>
        <w:tab/>
        <w:t>факты,</w:t>
      </w:r>
      <w:r>
        <w:rPr>
          <w:sz w:val="28"/>
        </w:rPr>
        <w:tab/>
        <w:t>если</w:t>
      </w:r>
      <w:r>
        <w:rPr>
          <w:sz w:val="28"/>
        </w:rPr>
        <w:tab/>
      </w:r>
      <w:r>
        <w:rPr>
          <w:spacing w:val="-3"/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явной форме;</w:t>
      </w:r>
    </w:p>
    <w:p w:rsidR="005D328A" w:rsidRDefault="00150D52">
      <w:pPr>
        <w:pStyle w:val="a4"/>
        <w:numPr>
          <w:ilvl w:val="0"/>
          <w:numId w:val="3"/>
        </w:numPr>
        <w:tabs>
          <w:tab w:val="left" w:pos="996"/>
          <w:tab w:val="left" w:pos="2641"/>
          <w:tab w:val="left" w:pos="5207"/>
          <w:tab w:val="left" w:pos="5767"/>
          <w:tab w:val="left" w:pos="8218"/>
          <w:tab w:val="left" w:pos="10194"/>
        </w:tabs>
        <w:spacing w:before="1"/>
        <w:ind w:right="493"/>
        <w:jc w:val="left"/>
        <w:rPr>
          <w:sz w:val="28"/>
        </w:rPr>
      </w:pPr>
      <w:r>
        <w:rPr>
          <w:sz w:val="28"/>
        </w:rPr>
        <w:t>извлекать,</w:t>
      </w:r>
      <w:r>
        <w:rPr>
          <w:sz w:val="28"/>
        </w:rPr>
        <w:tab/>
        <w:t>интерпретировать</w:t>
      </w:r>
      <w:r>
        <w:rPr>
          <w:sz w:val="28"/>
        </w:rPr>
        <w:tab/>
        <w:t>и</w:t>
      </w:r>
      <w:r>
        <w:rPr>
          <w:sz w:val="28"/>
        </w:rPr>
        <w:tab/>
        <w:t>преобразовывать</w:t>
      </w:r>
      <w:r>
        <w:rPr>
          <w:sz w:val="28"/>
        </w:rPr>
        <w:tab/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чертежах.</w:t>
      </w:r>
    </w:p>
    <w:p w:rsidR="005D328A" w:rsidRDefault="005D328A">
      <w:pPr>
        <w:pStyle w:val="a3"/>
        <w:rPr>
          <w:sz w:val="30"/>
        </w:rPr>
      </w:pPr>
    </w:p>
    <w:p w:rsidR="005D328A" w:rsidRDefault="005D328A">
      <w:pPr>
        <w:pStyle w:val="a3"/>
        <w:spacing w:before="9"/>
        <w:rPr>
          <w:sz w:val="25"/>
        </w:rPr>
      </w:pPr>
    </w:p>
    <w:p w:rsidR="005D328A" w:rsidRDefault="00150D52">
      <w:pPr>
        <w:pStyle w:val="1"/>
      </w:pPr>
      <w:r>
        <w:t>При</w:t>
      </w:r>
      <w:r>
        <w:rPr>
          <w:spacing w:val="-11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1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источники:</w:t>
      </w:r>
    </w:p>
    <w:p w:rsidR="005D328A" w:rsidRDefault="00150D52">
      <w:pPr>
        <w:pStyle w:val="a4"/>
        <w:numPr>
          <w:ilvl w:val="0"/>
          <w:numId w:val="2"/>
        </w:numPr>
        <w:tabs>
          <w:tab w:val="left" w:pos="996"/>
        </w:tabs>
        <w:spacing w:before="3"/>
        <w:ind w:right="494"/>
        <w:rPr>
          <w:sz w:val="28"/>
        </w:rPr>
      </w:pP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М.С.Цветкова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О.Б.Богомолова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Н.Н.Самылкина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Бином.</w:t>
      </w:r>
      <w:r>
        <w:rPr>
          <w:spacing w:val="5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0"/>
          <w:sz w:val="28"/>
        </w:rPr>
        <w:t xml:space="preserve"> </w:t>
      </w:r>
      <w:r>
        <w:rPr>
          <w:sz w:val="28"/>
        </w:rPr>
        <w:t>2013.</w:t>
      </w:r>
    </w:p>
    <w:p w:rsidR="005D328A" w:rsidRDefault="00150D52">
      <w:pPr>
        <w:pStyle w:val="a4"/>
        <w:numPr>
          <w:ilvl w:val="0"/>
          <w:numId w:val="2"/>
        </w:numPr>
        <w:tabs>
          <w:tab w:val="left" w:pos="996"/>
        </w:tabs>
        <w:spacing w:before="5"/>
        <w:ind w:right="488"/>
        <w:rPr>
          <w:sz w:val="28"/>
        </w:rPr>
      </w:pPr>
      <w:r>
        <w:rPr>
          <w:sz w:val="28"/>
        </w:rPr>
        <w:t>Кодификатор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 и</w:t>
      </w:r>
      <w:r>
        <w:rPr>
          <w:spacing w:val="5"/>
          <w:sz w:val="28"/>
        </w:rPr>
        <w:t xml:space="preserve"> </w:t>
      </w:r>
      <w:r>
        <w:rPr>
          <w:sz w:val="28"/>
        </w:rPr>
        <w:t>ИКТ.</w:t>
      </w:r>
    </w:p>
    <w:p w:rsidR="005D328A" w:rsidRDefault="00150D52">
      <w:pPr>
        <w:pStyle w:val="a4"/>
        <w:numPr>
          <w:ilvl w:val="0"/>
          <w:numId w:val="2"/>
        </w:numPr>
        <w:tabs>
          <w:tab w:val="left" w:pos="996"/>
        </w:tabs>
        <w:spacing w:before="4"/>
        <w:ind w:right="483"/>
        <w:rPr>
          <w:sz w:val="28"/>
        </w:rPr>
      </w:pPr>
      <w:r>
        <w:rPr>
          <w:sz w:val="28"/>
        </w:rPr>
        <w:t>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201…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ФОРМАТИКЕ и ИКТ.</w:t>
      </w:r>
    </w:p>
    <w:p w:rsidR="005D328A" w:rsidRDefault="00CE2E88">
      <w:pPr>
        <w:pStyle w:val="a4"/>
        <w:numPr>
          <w:ilvl w:val="0"/>
          <w:numId w:val="2"/>
        </w:numPr>
        <w:tabs>
          <w:tab w:val="left" w:pos="996"/>
        </w:tabs>
        <w:spacing w:line="317" w:lineRule="exact"/>
        <w:ind w:hanging="361"/>
        <w:rPr>
          <w:sz w:val="28"/>
        </w:rPr>
      </w:pPr>
      <w:hyperlink r:id="rId9">
        <w:r w:rsidR="00150D52">
          <w:rPr>
            <w:color w:val="0461C1"/>
            <w:sz w:val="28"/>
            <w:u w:val="single" w:color="0461C1"/>
          </w:rPr>
          <w:t>https://math-oge.sdamgia.ru/</w:t>
        </w:r>
      </w:hyperlink>
    </w:p>
    <w:p w:rsidR="005D328A" w:rsidRDefault="005D328A">
      <w:pPr>
        <w:pStyle w:val="a3"/>
        <w:rPr>
          <w:sz w:val="20"/>
        </w:rPr>
      </w:pPr>
    </w:p>
    <w:p w:rsidR="005D328A" w:rsidRDefault="005D328A">
      <w:pPr>
        <w:pStyle w:val="a3"/>
        <w:spacing w:before="3"/>
      </w:pPr>
    </w:p>
    <w:p w:rsidR="005D328A" w:rsidRDefault="00150D52" w:rsidP="007921DE">
      <w:pPr>
        <w:pStyle w:val="1"/>
        <w:spacing w:before="88"/>
        <w:ind w:left="1161" w:right="1023"/>
        <w:jc w:val="center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7921DE" w:rsidRPr="007921DE" w:rsidRDefault="007921DE" w:rsidP="007921DE">
      <w:pPr>
        <w:pStyle w:val="1"/>
        <w:spacing w:before="88"/>
        <w:ind w:left="1161" w:right="1023"/>
        <w:jc w:val="center"/>
      </w:pPr>
    </w:p>
    <w:p w:rsidR="005D328A" w:rsidRDefault="005D328A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57"/>
        <w:gridCol w:w="2271"/>
        <w:gridCol w:w="1841"/>
        <w:gridCol w:w="1016"/>
        <w:gridCol w:w="941"/>
      </w:tblGrid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 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16" w:type="dxa"/>
          </w:tcPr>
          <w:p w:rsidR="005D328A" w:rsidRDefault="00150D52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41" w:type="dxa"/>
          </w:tcPr>
          <w:p w:rsidR="005D328A" w:rsidRDefault="00150D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D328A" w:rsidRDefault="00150D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D328A">
        <w:trPr>
          <w:trHeight w:val="280"/>
        </w:trPr>
        <w:tc>
          <w:tcPr>
            <w:tcW w:w="10326" w:type="dxa"/>
            <w:gridSpan w:val="6"/>
          </w:tcPr>
          <w:p w:rsidR="005D328A" w:rsidRDefault="00150D52">
            <w:pPr>
              <w:pStyle w:val="TableParagraph"/>
              <w:spacing w:line="260" w:lineRule="exact"/>
              <w:ind w:left="2428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D328A">
        <w:trPr>
          <w:trHeight w:val="165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Современные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 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5D328A" w:rsidRDefault="00150D52">
            <w:pPr>
              <w:pStyle w:val="TableParagraph"/>
              <w:spacing w:line="266" w:lineRule="exact"/>
              <w:ind w:right="503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27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82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before="13" w:line="225" w:lineRule="auto"/>
              <w:ind w:left="109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28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49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</w:p>
          <w:p w:rsidR="005D328A" w:rsidRDefault="00150D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28A">
        <w:trPr>
          <w:trHeight w:val="28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before="4" w:line="225" w:lineRule="auto"/>
              <w:ind w:right="27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before="4" w:line="225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328A" w:rsidRDefault="005D328A">
      <w:pPr>
        <w:rPr>
          <w:sz w:val="26"/>
        </w:rPr>
        <w:sectPr w:rsidR="005D328A">
          <w:pgSz w:w="11910" w:h="16840"/>
          <w:pgMar w:top="620" w:right="360" w:bottom="460" w:left="720" w:header="0" w:footer="12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757"/>
        <w:gridCol w:w="2271"/>
        <w:gridCol w:w="1841"/>
        <w:gridCol w:w="1016"/>
        <w:gridCol w:w="941"/>
      </w:tblGrid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70" w:lineRule="exact"/>
              <w:ind w:left="109" w:right="75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70" w:lineRule="exact"/>
              <w:ind w:right="3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70" w:lineRule="exact"/>
              <w:ind w:left="109" w:right="75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325"/>
        </w:trPr>
        <w:tc>
          <w:tcPr>
            <w:tcW w:w="10326" w:type="dxa"/>
            <w:gridSpan w:val="6"/>
          </w:tcPr>
          <w:p w:rsidR="005D328A" w:rsidRDefault="00150D52">
            <w:pPr>
              <w:pStyle w:val="TableParagraph"/>
              <w:spacing w:line="301" w:lineRule="exact"/>
              <w:ind w:left="2427" w:right="2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</w:tr>
      <w:tr w:rsidR="005D328A">
        <w:trPr>
          <w:trHeight w:val="82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5D328A" w:rsidRDefault="00150D52">
            <w:pPr>
              <w:pStyle w:val="TableParagraph"/>
              <w:spacing w:before="13" w:line="225" w:lineRule="auto"/>
              <w:ind w:right="65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75"/>
        </w:trPr>
        <w:tc>
          <w:tcPr>
            <w:tcW w:w="10326" w:type="dxa"/>
            <w:gridSpan w:val="6"/>
          </w:tcPr>
          <w:p w:rsidR="005D328A" w:rsidRDefault="00150D52">
            <w:pPr>
              <w:pStyle w:val="TableParagraph"/>
              <w:spacing w:line="255" w:lineRule="exact"/>
              <w:ind w:left="243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Представление, передача,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5D328A">
        <w:trPr>
          <w:trHeight w:val="110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before="5" w:line="235" w:lineRule="auto"/>
              <w:ind w:right="287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Дискретная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D328A" w:rsidRDefault="00150D52">
            <w:pPr>
              <w:pStyle w:val="TableParagraph"/>
              <w:spacing w:line="270" w:lineRule="exact"/>
              <w:ind w:right="34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before="3"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3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Оценка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110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приемник</w:t>
            </w:r>
          </w:p>
          <w:p w:rsidR="005D328A" w:rsidRDefault="00150D52">
            <w:pPr>
              <w:pStyle w:val="TableParagraph"/>
              <w:spacing w:line="276" w:lineRule="exact"/>
              <w:ind w:right="50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46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70" w:lineRule="exact"/>
              <w:ind w:right="95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70" w:lineRule="exact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2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before="5" w:line="235" w:lineRule="auto"/>
              <w:ind w:right="49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line="266" w:lineRule="exact"/>
              <w:ind w:left="109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80"/>
        </w:trPr>
        <w:tc>
          <w:tcPr>
            <w:tcW w:w="10326" w:type="dxa"/>
            <w:gridSpan w:val="6"/>
          </w:tcPr>
          <w:p w:rsidR="005D328A" w:rsidRDefault="00150D52">
            <w:pPr>
              <w:pStyle w:val="TableParagraph"/>
              <w:spacing w:line="261" w:lineRule="exact"/>
              <w:ind w:left="2428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30" w:lineRule="auto"/>
              <w:ind w:right="416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7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76" w:lineRule="exact"/>
              <w:ind w:right="749"/>
              <w:rPr>
                <w:sz w:val="24"/>
              </w:rPr>
            </w:pPr>
            <w:r>
              <w:rPr>
                <w:sz w:val="24"/>
              </w:rPr>
              <w:t>Анализ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76" w:lineRule="exact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30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БД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138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5D328A" w:rsidRDefault="00150D52">
            <w:pPr>
              <w:pStyle w:val="TableParagraph"/>
              <w:spacing w:before="1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информационного массива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2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D328A" w:rsidRDefault="00150D52">
            <w:pPr>
              <w:pStyle w:val="TableParagraph"/>
              <w:spacing w:line="266" w:lineRule="exact"/>
              <w:ind w:right="985"/>
              <w:rPr>
                <w:sz w:val="24"/>
              </w:rPr>
            </w:pPr>
            <w:r>
              <w:rPr>
                <w:sz w:val="24"/>
              </w:rPr>
              <w:t>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27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before="5" w:line="235" w:lineRule="auto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80"/>
        </w:trPr>
        <w:tc>
          <w:tcPr>
            <w:tcW w:w="10326" w:type="dxa"/>
            <w:gridSpan w:val="6"/>
          </w:tcPr>
          <w:p w:rsidR="005D328A" w:rsidRDefault="00150D52">
            <w:pPr>
              <w:pStyle w:val="TableParagraph"/>
              <w:spacing w:line="260" w:lineRule="exact"/>
              <w:ind w:left="2426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счисления</w:t>
            </w:r>
          </w:p>
        </w:tc>
      </w:tr>
      <w:tr w:rsidR="005D328A">
        <w:trPr>
          <w:trHeight w:val="550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76" w:lineRule="exact"/>
              <w:ind w:right="359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48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30" w:lineRule="auto"/>
              <w:ind w:right="61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30" w:lineRule="auto"/>
              <w:ind w:left="109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75"/>
        </w:trPr>
        <w:tc>
          <w:tcPr>
            <w:tcW w:w="50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4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016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328A" w:rsidRDefault="005D328A">
      <w:pPr>
        <w:rPr>
          <w:sz w:val="20"/>
        </w:rPr>
        <w:sectPr w:rsidR="005D328A">
          <w:pgSz w:w="11910" w:h="16840"/>
          <w:pgMar w:top="700" w:right="360" w:bottom="380" w:left="720" w:header="0" w:footer="126" w:gutter="0"/>
          <w:cols w:space="720"/>
        </w:sectPr>
      </w:pPr>
    </w:p>
    <w:p w:rsidR="005D328A" w:rsidRDefault="005D328A" w:rsidP="007921DE">
      <w:pPr>
        <w:pStyle w:val="1"/>
        <w:tabs>
          <w:tab w:val="left" w:pos="916"/>
        </w:tabs>
        <w:spacing w:before="69"/>
        <w:ind w:left="915"/>
      </w:pPr>
    </w:p>
    <w:p w:rsidR="005D328A" w:rsidRDefault="005D328A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707"/>
        <w:gridCol w:w="2271"/>
        <w:gridCol w:w="1871"/>
        <w:gridCol w:w="911"/>
        <w:gridCol w:w="1011"/>
      </w:tblGrid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 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1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11" w:type="dxa"/>
          </w:tcPr>
          <w:p w:rsidR="005D328A" w:rsidRDefault="00150D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D328A" w:rsidRDefault="00150D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D328A">
        <w:trPr>
          <w:trHeight w:val="275"/>
        </w:trPr>
        <w:tc>
          <w:tcPr>
            <w:tcW w:w="10321" w:type="dxa"/>
            <w:gridSpan w:val="6"/>
          </w:tcPr>
          <w:p w:rsidR="005D328A" w:rsidRDefault="00150D52">
            <w:pPr>
              <w:pStyle w:val="TableParagraph"/>
              <w:spacing w:line="255" w:lineRule="exact"/>
              <w:ind w:left="2415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</w:tr>
      <w:tr w:rsidR="005D328A">
        <w:trPr>
          <w:trHeight w:val="82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5D328A" w:rsidRDefault="00150D52">
            <w:pPr>
              <w:pStyle w:val="TableParagraph"/>
              <w:spacing w:before="9" w:line="260" w:lineRule="exact"/>
              <w:ind w:right="60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80"/>
        </w:trPr>
        <w:tc>
          <w:tcPr>
            <w:tcW w:w="10321" w:type="dxa"/>
            <w:gridSpan w:val="6"/>
          </w:tcPr>
          <w:p w:rsidR="005D328A" w:rsidRDefault="00150D52">
            <w:pPr>
              <w:pStyle w:val="TableParagraph"/>
              <w:spacing w:line="260" w:lineRule="exact"/>
              <w:ind w:left="2415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5D328A">
        <w:trPr>
          <w:trHeight w:val="82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5"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Алгоритм,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5D328A" w:rsidRDefault="00150D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Блок-схемы.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3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6"/>
              <w:ind w:right="277"/>
              <w:rPr>
                <w:sz w:val="24"/>
              </w:rPr>
            </w:pPr>
            <w:r>
              <w:rPr>
                <w:sz w:val="24"/>
              </w:rPr>
              <w:t>Основные 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5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D328A" w:rsidRDefault="00150D5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2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</w:p>
          <w:p w:rsidR="005D328A" w:rsidRDefault="00150D52">
            <w:pPr>
              <w:pStyle w:val="TableParagraph"/>
              <w:spacing w:before="13" w:line="225" w:lineRule="auto"/>
              <w:ind w:right="441"/>
              <w:rPr>
                <w:sz w:val="24"/>
              </w:rPr>
            </w:pPr>
            <w:r>
              <w:rPr>
                <w:sz w:val="24"/>
              </w:rPr>
              <w:t>записанных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3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Исполнитель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(Чертёжник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Черепашка)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before="8" w:line="230" w:lineRule="auto"/>
              <w:ind w:left="109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3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ind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Исполнитель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(Делитель,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Квадратор</w:t>
            </w:r>
            <w:proofErr w:type="spellEnd"/>
            <w:r>
              <w:rPr>
                <w:sz w:val="24"/>
              </w:rPr>
              <w:t>,</w:t>
            </w:r>
          </w:p>
          <w:p w:rsidR="005D328A" w:rsidRDefault="00150D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Вычислитель,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Удвоитель)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D328A" w:rsidRDefault="00150D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2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(Робот)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before="13" w:line="225" w:lineRule="auto"/>
              <w:ind w:left="109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3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6"/>
              <w:ind w:right="16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программировании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5D328A" w:rsidRDefault="00150D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16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5D328A" w:rsidRDefault="00150D52">
            <w:pPr>
              <w:pStyle w:val="TableParagraph"/>
              <w:spacing w:before="10" w:line="260" w:lineRule="exact"/>
              <w:ind w:right="392"/>
              <w:rPr>
                <w:sz w:val="24"/>
              </w:rPr>
            </w:pP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before="1"/>
              <w:ind w:left="109" w:right="371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275"/>
        </w:trPr>
        <w:tc>
          <w:tcPr>
            <w:tcW w:w="10321" w:type="dxa"/>
            <w:gridSpan w:val="6"/>
          </w:tcPr>
          <w:p w:rsidR="005D328A" w:rsidRDefault="00150D52">
            <w:pPr>
              <w:pStyle w:val="TableParagraph"/>
              <w:spacing w:line="255" w:lineRule="exact"/>
              <w:ind w:left="2415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</w:tr>
      <w:tr w:rsidR="005D328A">
        <w:trPr>
          <w:trHeight w:val="549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</w:p>
          <w:p w:rsidR="005D328A" w:rsidRDefault="00150D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0" w:lineRule="exact"/>
              <w:ind w:right="7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5" w:line="225" w:lineRule="auto"/>
              <w:ind w:right="1128"/>
              <w:rPr>
                <w:sz w:val="24"/>
              </w:rPr>
            </w:pPr>
            <w:r>
              <w:rPr>
                <w:sz w:val="24"/>
              </w:rPr>
              <w:t>Определение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before="5" w:line="225" w:lineRule="auto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0"/>
        </w:trPr>
        <w:tc>
          <w:tcPr>
            <w:tcW w:w="10321" w:type="dxa"/>
            <w:gridSpan w:val="6"/>
          </w:tcPr>
          <w:p w:rsidR="005D328A" w:rsidRDefault="00150D52">
            <w:pPr>
              <w:pStyle w:val="TableParagraph"/>
              <w:spacing w:line="276" w:lineRule="exact"/>
              <w:ind w:left="4682" w:right="1823" w:hanging="286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</w:p>
        </w:tc>
      </w:tr>
      <w:tr w:rsidR="005D328A">
        <w:trPr>
          <w:trHeight w:val="553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30" w:lineRule="auto"/>
              <w:ind w:right="87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82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</w:p>
          <w:p w:rsidR="005D328A" w:rsidRDefault="00150D52">
            <w:pPr>
              <w:pStyle w:val="TableParagraph"/>
              <w:spacing w:before="13" w:line="225" w:lineRule="auto"/>
              <w:ind w:right="508"/>
              <w:rPr>
                <w:sz w:val="24"/>
              </w:rPr>
            </w:pPr>
            <w:r>
              <w:rPr>
                <w:sz w:val="24"/>
              </w:rPr>
              <w:t>изменение данных, переход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28A" w:rsidRDefault="00150D5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5D328A" w:rsidRDefault="00150D5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5" w:lineRule="auto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328A" w:rsidRDefault="005D328A">
      <w:pPr>
        <w:rPr>
          <w:sz w:val="24"/>
        </w:rPr>
        <w:sectPr w:rsidR="005D328A">
          <w:pgSz w:w="11910" w:h="16840"/>
          <w:pgMar w:top="1060" w:right="360" w:bottom="380" w:left="720" w:header="0" w:footer="12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707"/>
        <w:gridCol w:w="2271"/>
        <w:gridCol w:w="1871"/>
        <w:gridCol w:w="911"/>
        <w:gridCol w:w="1011"/>
      </w:tblGrid>
      <w:tr w:rsidR="005D328A">
        <w:trPr>
          <w:trHeight w:val="27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275"/>
        </w:trPr>
        <w:tc>
          <w:tcPr>
            <w:tcW w:w="10321" w:type="dxa"/>
            <w:gridSpan w:val="6"/>
          </w:tcPr>
          <w:p w:rsidR="005D328A" w:rsidRDefault="00150D52">
            <w:pPr>
              <w:pStyle w:val="TableParagraph"/>
              <w:spacing w:line="255" w:lineRule="exact"/>
              <w:ind w:left="2415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D328A">
        <w:trPr>
          <w:trHeight w:val="16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before="3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Структура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27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before="3"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D328A" w:rsidRDefault="00150D5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0" w:lineRule="exact"/>
              <w:ind w:right="12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83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системы</w:t>
            </w:r>
          </w:p>
          <w:p w:rsidR="005D328A" w:rsidRDefault="00150D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42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6" w:lineRule="exact"/>
              <w:ind w:right="1168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6" w:lineRule="exact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48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28A" w:rsidRDefault="00150D5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 +</w:t>
            </w:r>
          </w:p>
          <w:p w:rsidR="005D328A" w:rsidRDefault="00150D5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70" w:lineRule="exact"/>
              <w:ind w:right="229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70" w:lineRule="exact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0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30" w:lineRule="auto"/>
              <w:ind w:right="48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0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0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0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30" w:lineRule="auto"/>
              <w:ind w:left="109" w:right="783"/>
              <w:rPr>
                <w:sz w:val="24"/>
              </w:rPr>
            </w:pPr>
            <w:r>
              <w:rPr>
                <w:sz w:val="24"/>
              </w:rPr>
              <w:t>Лекция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30" w:lineRule="auto"/>
              <w:ind w:right="11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55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30" w:lineRule="auto"/>
              <w:ind w:right="88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275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Тренинг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5D328A">
        <w:trPr>
          <w:trHeight w:val="280"/>
        </w:trPr>
        <w:tc>
          <w:tcPr>
            <w:tcW w:w="550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7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71" w:type="dxa"/>
          </w:tcPr>
          <w:p w:rsidR="005D328A" w:rsidRDefault="00150D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1-26</w:t>
            </w:r>
          </w:p>
        </w:tc>
        <w:tc>
          <w:tcPr>
            <w:tcW w:w="1871" w:type="dxa"/>
          </w:tcPr>
          <w:p w:rsidR="005D328A" w:rsidRDefault="00150D5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" w:type="dxa"/>
          </w:tcPr>
          <w:p w:rsidR="005D328A" w:rsidRDefault="005D32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328A" w:rsidRDefault="005D328A">
      <w:pPr>
        <w:rPr>
          <w:sz w:val="2"/>
          <w:szCs w:val="2"/>
        </w:rPr>
      </w:pPr>
    </w:p>
    <w:sectPr w:rsidR="005D328A">
      <w:pgSz w:w="11910" w:h="16840"/>
      <w:pgMar w:top="700" w:right="360" w:bottom="320" w:left="720" w:header="0" w:footer="1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88" w:rsidRDefault="00CE2E88">
      <w:r>
        <w:separator/>
      </w:r>
    </w:p>
  </w:endnote>
  <w:endnote w:type="continuationSeparator" w:id="0">
    <w:p w:rsidR="00CE2E88" w:rsidRDefault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A" w:rsidRDefault="00CE2E88">
    <w:pPr>
      <w:pStyle w:val="a3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817.25pt;width:7.6pt;height:13pt;z-index:-251658752;mso-position-horizontal-relative:page;mso-position-vertical-relative:page" filled="f" stroked="f">
          <v:textbox inset="0,0,0,0">
            <w:txbxContent>
              <w:p w:rsidR="005D328A" w:rsidRDefault="00150D52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88" w:rsidRDefault="00CE2E88">
      <w:r>
        <w:separator/>
      </w:r>
    </w:p>
  </w:footnote>
  <w:footnote w:type="continuationSeparator" w:id="0">
    <w:p w:rsidR="00CE2E88" w:rsidRDefault="00CE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E71"/>
    <w:multiLevelType w:val="hybridMultilevel"/>
    <w:tmpl w:val="522CE28A"/>
    <w:lvl w:ilvl="0" w:tplc="619C0506">
      <w:numFmt w:val="bullet"/>
      <w:lvlText w:val="-"/>
      <w:lvlJc w:val="left"/>
      <w:pPr>
        <w:ind w:left="275" w:hanging="17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158C32C">
      <w:numFmt w:val="bullet"/>
      <w:lvlText w:val=""/>
      <w:lvlJc w:val="left"/>
      <w:pPr>
        <w:ind w:left="1131" w:hanging="366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153279E6">
      <w:numFmt w:val="bullet"/>
      <w:lvlText w:val="•"/>
      <w:lvlJc w:val="left"/>
      <w:pPr>
        <w:ind w:left="2216" w:hanging="366"/>
      </w:pPr>
      <w:rPr>
        <w:rFonts w:hint="default"/>
        <w:lang w:val="ru-RU" w:eastAsia="en-US" w:bidi="ar-SA"/>
      </w:rPr>
    </w:lvl>
    <w:lvl w:ilvl="3" w:tplc="E76CC350">
      <w:numFmt w:val="bullet"/>
      <w:lvlText w:val="•"/>
      <w:lvlJc w:val="left"/>
      <w:pPr>
        <w:ind w:left="3293" w:hanging="366"/>
      </w:pPr>
      <w:rPr>
        <w:rFonts w:hint="default"/>
        <w:lang w:val="ru-RU" w:eastAsia="en-US" w:bidi="ar-SA"/>
      </w:rPr>
    </w:lvl>
    <w:lvl w:ilvl="4" w:tplc="8244DF2C">
      <w:numFmt w:val="bullet"/>
      <w:lvlText w:val="•"/>
      <w:lvlJc w:val="left"/>
      <w:pPr>
        <w:ind w:left="4370" w:hanging="366"/>
      </w:pPr>
      <w:rPr>
        <w:rFonts w:hint="default"/>
        <w:lang w:val="ru-RU" w:eastAsia="en-US" w:bidi="ar-SA"/>
      </w:rPr>
    </w:lvl>
    <w:lvl w:ilvl="5" w:tplc="1C901696">
      <w:numFmt w:val="bullet"/>
      <w:lvlText w:val="•"/>
      <w:lvlJc w:val="left"/>
      <w:pPr>
        <w:ind w:left="5446" w:hanging="366"/>
      </w:pPr>
      <w:rPr>
        <w:rFonts w:hint="default"/>
        <w:lang w:val="ru-RU" w:eastAsia="en-US" w:bidi="ar-SA"/>
      </w:rPr>
    </w:lvl>
    <w:lvl w:ilvl="6" w:tplc="C5805190">
      <w:numFmt w:val="bullet"/>
      <w:lvlText w:val="•"/>
      <w:lvlJc w:val="left"/>
      <w:pPr>
        <w:ind w:left="6523" w:hanging="366"/>
      </w:pPr>
      <w:rPr>
        <w:rFonts w:hint="default"/>
        <w:lang w:val="ru-RU" w:eastAsia="en-US" w:bidi="ar-SA"/>
      </w:rPr>
    </w:lvl>
    <w:lvl w:ilvl="7" w:tplc="9B34AA4A">
      <w:numFmt w:val="bullet"/>
      <w:lvlText w:val="•"/>
      <w:lvlJc w:val="left"/>
      <w:pPr>
        <w:ind w:left="7600" w:hanging="366"/>
      </w:pPr>
      <w:rPr>
        <w:rFonts w:hint="default"/>
        <w:lang w:val="ru-RU" w:eastAsia="en-US" w:bidi="ar-SA"/>
      </w:rPr>
    </w:lvl>
    <w:lvl w:ilvl="8" w:tplc="874CF948">
      <w:numFmt w:val="bullet"/>
      <w:lvlText w:val="•"/>
      <w:lvlJc w:val="left"/>
      <w:pPr>
        <w:ind w:left="8676" w:hanging="366"/>
      </w:pPr>
      <w:rPr>
        <w:rFonts w:hint="default"/>
        <w:lang w:val="ru-RU" w:eastAsia="en-US" w:bidi="ar-SA"/>
      </w:rPr>
    </w:lvl>
  </w:abstractNum>
  <w:abstractNum w:abstractNumId="1">
    <w:nsid w:val="186D4E0D"/>
    <w:multiLevelType w:val="hybridMultilevel"/>
    <w:tmpl w:val="410A9D80"/>
    <w:lvl w:ilvl="0" w:tplc="C2328924">
      <w:numFmt w:val="bullet"/>
      <w:lvlText w:val=""/>
      <w:lvlJc w:val="left"/>
      <w:pPr>
        <w:ind w:left="995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C8FC1302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8D28D73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3" w:tplc="02140800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35F0BC0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DD10422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70BE991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8B3C0F8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8" w:tplc="0EBE13C0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2">
    <w:nsid w:val="3D081AD1"/>
    <w:multiLevelType w:val="hybridMultilevel"/>
    <w:tmpl w:val="E9749CEC"/>
    <w:lvl w:ilvl="0" w:tplc="8C0E5BD0">
      <w:start w:val="8"/>
      <w:numFmt w:val="decimal"/>
      <w:lvlText w:val="%1"/>
      <w:lvlJc w:val="left"/>
      <w:pPr>
        <w:ind w:left="845" w:hanging="210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CD62AFCE">
      <w:numFmt w:val="bullet"/>
      <w:lvlText w:val="•"/>
      <w:lvlJc w:val="left"/>
      <w:pPr>
        <w:ind w:left="1839" w:hanging="210"/>
      </w:pPr>
      <w:rPr>
        <w:rFonts w:hint="default"/>
        <w:lang w:val="ru-RU" w:eastAsia="en-US" w:bidi="ar-SA"/>
      </w:rPr>
    </w:lvl>
    <w:lvl w:ilvl="2" w:tplc="EEF83C6C">
      <w:numFmt w:val="bullet"/>
      <w:lvlText w:val="•"/>
      <w:lvlJc w:val="left"/>
      <w:pPr>
        <w:ind w:left="2838" w:hanging="210"/>
      </w:pPr>
      <w:rPr>
        <w:rFonts w:hint="default"/>
        <w:lang w:val="ru-RU" w:eastAsia="en-US" w:bidi="ar-SA"/>
      </w:rPr>
    </w:lvl>
    <w:lvl w:ilvl="3" w:tplc="5C964BE8">
      <w:numFmt w:val="bullet"/>
      <w:lvlText w:val="•"/>
      <w:lvlJc w:val="left"/>
      <w:pPr>
        <w:ind w:left="3837" w:hanging="210"/>
      </w:pPr>
      <w:rPr>
        <w:rFonts w:hint="default"/>
        <w:lang w:val="ru-RU" w:eastAsia="en-US" w:bidi="ar-SA"/>
      </w:rPr>
    </w:lvl>
    <w:lvl w:ilvl="4" w:tplc="815E9B9E">
      <w:numFmt w:val="bullet"/>
      <w:lvlText w:val="•"/>
      <w:lvlJc w:val="left"/>
      <w:pPr>
        <w:ind w:left="4836" w:hanging="210"/>
      </w:pPr>
      <w:rPr>
        <w:rFonts w:hint="default"/>
        <w:lang w:val="ru-RU" w:eastAsia="en-US" w:bidi="ar-SA"/>
      </w:rPr>
    </w:lvl>
    <w:lvl w:ilvl="5" w:tplc="7CDA37B2">
      <w:numFmt w:val="bullet"/>
      <w:lvlText w:val="•"/>
      <w:lvlJc w:val="left"/>
      <w:pPr>
        <w:ind w:left="5835" w:hanging="210"/>
      </w:pPr>
      <w:rPr>
        <w:rFonts w:hint="default"/>
        <w:lang w:val="ru-RU" w:eastAsia="en-US" w:bidi="ar-SA"/>
      </w:rPr>
    </w:lvl>
    <w:lvl w:ilvl="6" w:tplc="0F00CDAE">
      <w:numFmt w:val="bullet"/>
      <w:lvlText w:val="•"/>
      <w:lvlJc w:val="left"/>
      <w:pPr>
        <w:ind w:left="6834" w:hanging="210"/>
      </w:pPr>
      <w:rPr>
        <w:rFonts w:hint="default"/>
        <w:lang w:val="ru-RU" w:eastAsia="en-US" w:bidi="ar-SA"/>
      </w:rPr>
    </w:lvl>
    <w:lvl w:ilvl="7" w:tplc="27623F0C">
      <w:numFmt w:val="bullet"/>
      <w:lvlText w:val="•"/>
      <w:lvlJc w:val="left"/>
      <w:pPr>
        <w:ind w:left="7833" w:hanging="210"/>
      </w:pPr>
      <w:rPr>
        <w:rFonts w:hint="default"/>
        <w:lang w:val="ru-RU" w:eastAsia="en-US" w:bidi="ar-SA"/>
      </w:rPr>
    </w:lvl>
    <w:lvl w:ilvl="8" w:tplc="281E6DA6">
      <w:numFmt w:val="bullet"/>
      <w:lvlText w:val="•"/>
      <w:lvlJc w:val="left"/>
      <w:pPr>
        <w:ind w:left="8832" w:hanging="210"/>
      </w:pPr>
      <w:rPr>
        <w:rFonts w:hint="default"/>
        <w:lang w:val="ru-RU" w:eastAsia="en-US" w:bidi="ar-SA"/>
      </w:rPr>
    </w:lvl>
  </w:abstractNum>
  <w:abstractNum w:abstractNumId="3">
    <w:nsid w:val="6ADC502E"/>
    <w:multiLevelType w:val="hybridMultilevel"/>
    <w:tmpl w:val="5606A528"/>
    <w:lvl w:ilvl="0" w:tplc="8FE4999C">
      <w:numFmt w:val="bullet"/>
      <w:lvlText w:val=""/>
      <w:lvlJc w:val="left"/>
      <w:pPr>
        <w:ind w:left="635" w:hanging="43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A1607146">
      <w:numFmt w:val="bullet"/>
      <w:lvlText w:val="•"/>
      <w:lvlJc w:val="left"/>
      <w:pPr>
        <w:ind w:left="1659" w:hanging="430"/>
      </w:pPr>
      <w:rPr>
        <w:rFonts w:hint="default"/>
        <w:lang w:val="ru-RU" w:eastAsia="en-US" w:bidi="ar-SA"/>
      </w:rPr>
    </w:lvl>
    <w:lvl w:ilvl="2" w:tplc="F282188C">
      <w:numFmt w:val="bullet"/>
      <w:lvlText w:val="•"/>
      <w:lvlJc w:val="left"/>
      <w:pPr>
        <w:ind w:left="2678" w:hanging="430"/>
      </w:pPr>
      <w:rPr>
        <w:rFonts w:hint="default"/>
        <w:lang w:val="ru-RU" w:eastAsia="en-US" w:bidi="ar-SA"/>
      </w:rPr>
    </w:lvl>
    <w:lvl w:ilvl="3" w:tplc="2A78AE18">
      <w:numFmt w:val="bullet"/>
      <w:lvlText w:val="•"/>
      <w:lvlJc w:val="left"/>
      <w:pPr>
        <w:ind w:left="3697" w:hanging="430"/>
      </w:pPr>
      <w:rPr>
        <w:rFonts w:hint="default"/>
        <w:lang w:val="ru-RU" w:eastAsia="en-US" w:bidi="ar-SA"/>
      </w:rPr>
    </w:lvl>
    <w:lvl w:ilvl="4" w:tplc="445E4C74">
      <w:numFmt w:val="bullet"/>
      <w:lvlText w:val="•"/>
      <w:lvlJc w:val="left"/>
      <w:pPr>
        <w:ind w:left="4716" w:hanging="430"/>
      </w:pPr>
      <w:rPr>
        <w:rFonts w:hint="default"/>
        <w:lang w:val="ru-RU" w:eastAsia="en-US" w:bidi="ar-SA"/>
      </w:rPr>
    </w:lvl>
    <w:lvl w:ilvl="5" w:tplc="5322BD26">
      <w:numFmt w:val="bullet"/>
      <w:lvlText w:val="•"/>
      <w:lvlJc w:val="left"/>
      <w:pPr>
        <w:ind w:left="5735" w:hanging="430"/>
      </w:pPr>
      <w:rPr>
        <w:rFonts w:hint="default"/>
        <w:lang w:val="ru-RU" w:eastAsia="en-US" w:bidi="ar-SA"/>
      </w:rPr>
    </w:lvl>
    <w:lvl w:ilvl="6" w:tplc="D70EECA8">
      <w:numFmt w:val="bullet"/>
      <w:lvlText w:val="•"/>
      <w:lvlJc w:val="left"/>
      <w:pPr>
        <w:ind w:left="6754" w:hanging="430"/>
      </w:pPr>
      <w:rPr>
        <w:rFonts w:hint="default"/>
        <w:lang w:val="ru-RU" w:eastAsia="en-US" w:bidi="ar-SA"/>
      </w:rPr>
    </w:lvl>
    <w:lvl w:ilvl="7" w:tplc="7C683924">
      <w:numFmt w:val="bullet"/>
      <w:lvlText w:val="•"/>
      <w:lvlJc w:val="left"/>
      <w:pPr>
        <w:ind w:left="7773" w:hanging="430"/>
      </w:pPr>
      <w:rPr>
        <w:rFonts w:hint="default"/>
        <w:lang w:val="ru-RU" w:eastAsia="en-US" w:bidi="ar-SA"/>
      </w:rPr>
    </w:lvl>
    <w:lvl w:ilvl="8" w:tplc="8B082B00">
      <w:numFmt w:val="bullet"/>
      <w:lvlText w:val="•"/>
      <w:lvlJc w:val="left"/>
      <w:pPr>
        <w:ind w:left="8792" w:hanging="430"/>
      </w:pPr>
      <w:rPr>
        <w:rFonts w:hint="default"/>
        <w:lang w:val="ru-RU" w:eastAsia="en-US" w:bidi="ar-SA"/>
      </w:rPr>
    </w:lvl>
  </w:abstractNum>
  <w:abstractNum w:abstractNumId="4">
    <w:nsid w:val="6DCF7B3D"/>
    <w:multiLevelType w:val="hybridMultilevel"/>
    <w:tmpl w:val="3B4664F2"/>
    <w:lvl w:ilvl="0" w:tplc="32820E6C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A2E4084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71FE902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3" w:tplc="81144802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D98C495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19A6475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783C163A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068A2E7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8" w:tplc="4E660A0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328A"/>
    <w:rsid w:val="00071864"/>
    <w:rsid w:val="00150D52"/>
    <w:rsid w:val="001D4979"/>
    <w:rsid w:val="00493F23"/>
    <w:rsid w:val="005D328A"/>
    <w:rsid w:val="007921DE"/>
    <w:rsid w:val="00C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0718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071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h-o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2089</Words>
  <Characters>11911</Characters>
  <Application>Microsoft Office Word</Application>
  <DocSecurity>0</DocSecurity>
  <Lines>99</Lines>
  <Paragraphs>27</Paragraphs>
  <ScaleCrop>false</ScaleCrop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2024-09-17T10:58:00Z</dcterms:created>
  <dcterms:modified xsi:type="dcterms:W3CDTF">2025-02-05T15:28:00Z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2024-09-17T00:00:00Z</vt:filetime>
  </property>
</Properties>
</file>